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5410B"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i/>
          <w:sz w:val="26"/>
          <w:szCs w:val="24"/>
        </w:rPr>
        <w:t>Kính thưa Thầy và các Thầy Cô!</w:t>
      </w:r>
    </w:p>
    <w:p w14:paraId="1A6D0802"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14/09/2024.</w:t>
      </w:r>
    </w:p>
    <w:p w14:paraId="5A89632E" w14:textId="77777777" w:rsidR="00DA7465" w:rsidRDefault="005F3060" w:rsidP="00C61525">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D278FB">
        <w:rPr>
          <w:rFonts w:ascii="Times New Roman" w:eastAsia="Times New Roman" w:hAnsi="Times New Roman" w:cs="Times New Roman"/>
          <w:b/>
          <w:i/>
          <w:sz w:val="26"/>
          <w:szCs w:val="24"/>
        </w:rPr>
        <w:t>****************************</w:t>
      </w:r>
    </w:p>
    <w:p w14:paraId="4018D82A" w14:textId="77777777" w:rsidR="00DA7465" w:rsidRDefault="005F3060" w:rsidP="00C61525">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D278FB">
        <w:rPr>
          <w:rFonts w:ascii="Times New Roman" w:eastAsia="Times New Roman" w:hAnsi="Times New Roman" w:cs="Times New Roman"/>
          <w:b/>
          <w:sz w:val="26"/>
          <w:szCs w:val="24"/>
        </w:rPr>
        <w:t>PHẬT PHÁP VẤN ĐÁP</w:t>
      </w:r>
    </w:p>
    <w:p w14:paraId="45F42722" w14:textId="63AEB313" w:rsidR="00435ED1" w:rsidRPr="00D278FB" w:rsidRDefault="005F3060" w:rsidP="00C61525">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D278FB">
        <w:rPr>
          <w:rFonts w:ascii="Times New Roman" w:eastAsia="Times New Roman" w:hAnsi="Times New Roman" w:cs="Times New Roman"/>
          <w:b/>
          <w:sz w:val="26"/>
          <w:szCs w:val="24"/>
        </w:rPr>
        <w:t>BÀI 25</w:t>
      </w:r>
    </w:p>
    <w:p w14:paraId="428E0E35"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Nhiều đồng tư ưu tư vì họ cho rằng, họ đã tin Phật nhưng người nhà của họ chưa tin Phật hay họ đã tin sâu pháp môn Tịnh Độ nhưng người nhà của họ chưa tin, họ sợ rằng, người nhà của mình sẽ đọa lạc. Mỗi chúng sanh đến thế gian  đều có sẵn phước đức, nhân duyên. Nếu họ không có duyên lành với Phật pháp thì cho dù Phật đến ngay trước mặt họ, họ cũng không thể tin. Nếu họ có nhân duyên với Phật pháp sâu dày thì chỉ cần có một dân duyên rất nhỏ như họ nhìn thấy một chiếc lá vàng rơi, họ cũng sẽ quay đầu tìm đến với Phật pháp. Tất cả đều do phước đức, nhân duyên. Chúng ta tu hành thật tốt, chúng ta làm ra được biểu pháp thì đó là nhân duyên rất lớn giúp khơi dậy nhân duyên của người khác. Chúng ta làm ra được biểu pháp thì dễ dàng đới động, xoay chuyển người khác.</w:t>
      </w:r>
    </w:p>
    <w:p w14:paraId="5EC3CC56"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Có người hỏi Hoà Thượng: “</w:t>
      </w:r>
      <w:r w:rsidRPr="00D278FB">
        <w:rPr>
          <w:rFonts w:ascii="Times New Roman" w:eastAsia="Times New Roman" w:hAnsi="Times New Roman" w:cs="Times New Roman"/>
          <w:i/>
          <w:sz w:val="26"/>
          <w:szCs w:val="24"/>
        </w:rPr>
        <w:t>Người tu hành Tịnh Độ cầu vãng sanh thì việc hiểu rõ được đạo lý của thật tướng, chân như tự tánh có quan trọng hay không? Nếu không hiểu rõ chân tướng sự thật thì có chướng ngại việc vãng sanh thế giới Tây Phương Cực Lạc, có ảnh hưởng đến phẩm vị cao hay thấp hay không?</w:t>
      </w:r>
      <w:r w:rsidRPr="00D278FB">
        <w:rPr>
          <w:rFonts w:ascii="Times New Roman" w:eastAsia="Times New Roman" w:hAnsi="Times New Roman" w:cs="Times New Roman"/>
          <w:sz w:val="26"/>
          <w:szCs w:val="24"/>
        </w:rPr>
        <w:t>”.</w:t>
      </w:r>
    </w:p>
    <w:p w14:paraId="1882EB37"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Hòa Thượng nói: “</w:t>
      </w:r>
      <w:r w:rsidRPr="00D278FB">
        <w:rPr>
          <w:rFonts w:ascii="Times New Roman" w:eastAsia="Times New Roman" w:hAnsi="Times New Roman" w:cs="Times New Roman"/>
          <w:b/>
          <w:i/>
          <w:sz w:val="26"/>
          <w:szCs w:val="24"/>
        </w:rPr>
        <w:t>Có thể hiểu rõ đạo lý, chân tướng với việc cầu vãng sanh Tịnh Độ không có quan hệ lớn, chúng ta chỉ cần lão thật, thành thật niệm Phật</w:t>
      </w:r>
      <w:r w:rsidRPr="00D278FB">
        <w:rPr>
          <w:rFonts w:ascii="Times New Roman" w:eastAsia="Times New Roman" w:hAnsi="Times New Roman" w:cs="Times New Roman"/>
          <w:sz w:val="26"/>
          <w:szCs w:val="24"/>
        </w:rPr>
        <w:t>”.</w:t>
      </w:r>
    </w:p>
    <w:p w14:paraId="40B8838D" w14:textId="77777777" w:rsidR="00D929C6"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Có một người thợ vá nồi là đệ tử của Hòa Thượng Đế Nhàn, Hòa Thượng Đế Nhàn dạy ông chuyên tâm niệm Phật, niệm Phật lâu ngày nhất định có chỗ tốt, ông niệm Phật 3 năm thì đứng vãng sanh. Hòa Thượng Đế Nhàn tán thán, công phu của ông cho dù là phương trượng, đại đức trụ trì cũng không sánh bằng.</w:t>
      </w:r>
    </w:p>
    <w:p w14:paraId="46DAD185" w14:textId="77777777" w:rsidR="00D929C6"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Hòa Thượng nói: “</w:t>
      </w:r>
      <w:r w:rsidRPr="00D278FB">
        <w:rPr>
          <w:rFonts w:ascii="Times New Roman" w:eastAsia="Times New Roman" w:hAnsi="Times New Roman" w:cs="Times New Roman"/>
          <w:b/>
          <w:i/>
          <w:sz w:val="26"/>
          <w:szCs w:val="24"/>
        </w:rPr>
        <w:t>Nếu như chúng ta có thể hiểu rõ chân tướng của vũ trụ nhân sanh mà chúng ta không cố gắng nỗ lực niệm Phật thì chúng ta vẫn không thể vãng sanh. Hiểu rõ chỉ là giải ngộ , không phải là chứng ngộ. Nếu chúng ta chỉ giải ngộ thì không hữu dụng, không thể liễu thoát sinh tử, ra khỏi luân hồi</w:t>
      </w:r>
      <w:r w:rsidRPr="00D278FB">
        <w:rPr>
          <w:rFonts w:ascii="Times New Roman" w:eastAsia="Times New Roman" w:hAnsi="Times New Roman" w:cs="Times New Roman"/>
          <w:sz w:val="26"/>
          <w:szCs w:val="24"/>
        </w:rPr>
        <w:t>”.</w:t>
      </w:r>
    </w:p>
    <w:p w14:paraId="728CC83B" w14:textId="77777777" w:rsidR="00D929C6"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Người hỏi câu hỏi này có quá nhiều vọng tưởng, dính mắc vào kiến thức thế gian, câu chữ, Hòa Thượng trả lời bằng những câu từ đơn giản để mọi người dễ hiểu, dễ làm.</w:t>
      </w:r>
    </w:p>
    <w:p w14:paraId="31AD7303" w14:textId="53A4C0FF"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Hòa Thượng nói: “</w:t>
      </w:r>
      <w:r w:rsidRPr="00D278FB">
        <w:rPr>
          <w:rFonts w:ascii="Times New Roman" w:eastAsia="Times New Roman" w:hAnsi="Times New Roman" w:cs="Times New Roman"/>
          <w:b/>
          <w:i/>
          <w:sz w:val="26"/>
          <w:szCs w:val="24"/>
        </w:rPr>
        <w:t>Đại sư Thanh Lương chia “Kinh Hoa Nghiêm” thành bốn bộ phận là Tín - Giải - Hành - Chứng, chúng ta có Tín - Giải mà không có Hành thì chúng ta không ra được tam giới, thoát khỏi sáu cõi luân hồi. Quan trọng nhất chính là Hành và Chứng. Không có Giải thì chúng ta có thể có Hành có Chứng không? Có thể! Chỉ cần chúng ta có Tín. Trên Kinh nói: “Tín vi đại nguyên công đức mẫu”. Niềm tin là mẹ của mọi công đức. Niềm tin là vô cùng quan trọng. Pháp môn Tịnh Độ chú trọng ở Tín -  Nguyện - Hạnh, ba điều kiện này cần đầy đủ</w:t>
      </w:r>
      <w:r w:rsidRPr="00D278FB">
        <w:rPr>
          <w:rFonts w:ascii="Times New Roman" w:eastAsia="Times New Roman" w:hAnsi="Times New Roman" w:cs="Times New Roman"/>
          <w:sz w:val="26"/>
          <w:szCs w:val="24"/>
        </w:rPr>
        <w:t>”. Người tu pháp môn Tịnh Độ không cần Giải vẫn có thể Hành - Chứng. Người thợ vá nồi không biết chữ, ông lão thật niệm Phật, niệm Phật mệt thì đi nghỉ, nghỉ khoẻ thì lại tiếp tục niệm Phật, ông không cần Giải.</w:t>
      </w:r>
    </w:p>
    <w:p w14:paraId="662202B1"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Lão Hòa Thượng Hải Hiền niệm Phật 92 năm, ông không biết chữ, không làm pháp sự, ông chỉ lão thật niệm Phật, siêng năng lao động làm ra của cải, vật chất cúng dường đại chúng. Lão Hòa Thượng Hải Hiền niệm Phật suốt 92 năm nên ông rất thân thiết với Phật A Di Đà, ông và Phật A Di Đà như là những người bạn lâu năm, lúc nào ông cũng nhớ đến Ngài. Chúng ta còn rất xa lạ đối với Phật A Di Đà. Chúng ta tin, hiểu mà chúng ta không làm thì chúng ta không thể có kết quả.</w:t>
      </w:r>
    </w:p>
    <w:p w14:paraId="41CE40E1"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Hòa Thượng nói: “</w:t>
      </w:r>
      <w:r w:rsidRPr="00D278FB">
        <w:rPr>
          <w:rFonts w:ascii="Times New Roman" w:eastAsia="Times New Roman" w:hAnsi="Times New Roman" w:cs="Times New Roman"/>
          <w:b/>
          <w:i/>
          <w:sz w:val="26"/>
          <w:szCs w:val="24"/>
        </w:rPr>
        <w:t>Về phương diện Giải, nếu chúng ta có cơ hội nghe Kinh, nghe pháp có thể lý giải thì đương nhiên rất tốt. Nếu như chúng ta không có cơ hội nghe Kinh, nghe pháp cũng không hề gì!</w:t>
      </w:r>
      <w:r w:rsidRPr="00D278FB">
        <w:rPr>
          <w:rFonts w:ascii="Times New Roman" w:eastAsia="Times New Roman" w:hAnsi="Times New Roman" w:cs="Times New Roman"/>
          <w:sz w:val="26"/>
          <w:szCs w:val="24"/>
        </w:rPr>
        <w:t>”. Hành giả niệm Phật không cần thông hiểu chân tướng sự thật, chân tướng của vũ trụ nhân sanh, thông tông thông giáo. Chúng ta có cơ hội nghe hiểu thì tốt, không có cơ hội cũng không cần thiết!</w:t>
      </w:r>
    </w:p>
    <w:p w14:paraId="4712CEB1" w14:textId="77777777" w:rsidR="00D929C6"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Hòa Thượng nói: “</w:t>
      </w:r>
      <w:r w:rsidRPr="00D278FB">
        <w:rPr>
          <w:rFonts w:ascii="Times New Roman" w:eastAsia="Times New Roman" w:hAnsi="Times New Roman" w:cs="Times New Roman"/>
          <w:b/>
          <w:i/>
          <w:sz w:val="26"/>
          <w:szCs w:val="24"/>
        </w:rPr>
        <w:t>Chỉ cần chúng ta tin tưởng lời nói của Thích Ca Mâu Ni Phật nhất định là chân thật, tin tưởng đích thực thế giới Tây Phương Cực Lạc là có thật, tin tưởng đích thực là người niệm Phật, khi lâm chung A Di Đà Phật sẽ đến tiếp dẫn vãng sanh. Đây là điều kiện vô cùng quan trọng đối với hành giả niệm Phật</w:t>
      </w:r>
      <w:r w:rsidRPr="00D278FB">
        <w:rPr>
          <w:rFonts w:ascii="Times New Roman" w:eastAsia="Times New Roman" w:hAnsi="Times New Roman" w:cs="Times New Roman"/>
          <w:sz w:val="26"/>
          <w:szCs w:val="24"/>
        </w:rPr>
        <w:t>”. Chúng ta chỉ cần tin lời Thích Ca Mâu Ni Phật giới thiệu với chúng ta về giới Tây Phương Cực Lạc trên “</w:t>
      </w:r>
      <w:r w:rsidRPr="00D278FB">
        <w:rPr>
          <w:rFonts w:ascii="Times New Roman" w:eastAsia="Times New Roman" w:hAnsi="Times New Roman" w:cs="Times New Roman"/>
          <w:b/>
          <w:i/>
          <w:sz w:val="26"/>
          <w:szCs w:val="24"/>
        </w:rPr>
        <w:t>Kinh A Di Đà</w:t>
      </w:r>
      <w:r w:rsidRPr="00D278FB">
        <w:rPr>
          <w:rFonts w:ascii="Times New Roman" w:eastAsia="Times New Roman" w:hAnsi="Times New Roman" w:cs="Times New Roman"/>
          <w:sz w:val="26"/>
          <w:szCs w:val="24"/>
        </w:rPr>
        <w:t>”, tin người niệm Phật có đủ năng lực vãng sanh về thế giới Tây Phương Cực Lạc.</w:t>
      </w:r>
    </w:p>
    <w:p w14:paraId="1303809E" w14:textId="1DEA7838"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Cách đây mấy ngày, Ban truyền thông, cơ sở vật chất của Hệ thống Khai Minh Đức đã niệm Phật trợ duyên cho một cụ bà ở tỉnh Bắc Giang trong suốt 12 tiếng, thân mình của cụ trở nên mềm mại, mặt tươi đẹp. Mọi người đều nghĩ những người chuyên đi hộ niệm mới làm được điều này. Lần trước, Ban truyền thông, cơ sở vật chất cũng hộ niệm cho  một cụ đã mất trước đó nhiều giờ, cơ thể của cụ đã cứng, sau khi, được trợ duyên niệm Phật suốt 25 tiếng, thân thể của cụ cũng đã mềm. Chúng ta chỉ cần tin và thật làm thì sẽ có kết quả. Hòa Thượng đã hiểu giúp chúng ta, Hòa Thượng dạy chúng ta những điều nên làm và không nên làm, Ngài dạy chúng ta như thế nào thì chúng ta làm như vậy. Chúng ta không thật làm thì chúng ta không có kết quả, điều quan trọng nhất là chúng ta phải làm.</w:t>
      </w:r>
    </w:p>
    <w:p w14:paraId="0869D723"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Hòa Thượng nói: “</w:t>
      </w:r>
      <w:r w:rsidRPr="00D278FB">
        <w:rPr>
          <w:rFonts w:ascii="Times New Roman" w:eastAsia="Times New Roman" w:hAnsi="Times New Roman" w:cs="Times New Roman"/>
          <w:b/>
          <w:i/>
          <w:sz w:val="26"/>
          <w:szCs w:val="24"/>
        </w:rPr>
        <w:t>Để hiểu rõ chân tướng sự thật là một việc không dễ dàng. Nhà Phật gọi là: “Ba đời tất cả chư Phật cùng đồng một pháp thân”, nhất thân, nhất trí tuệ, chúng ta làm sao vào được cảnh giới này! Tư tưởng, ý niệm, thân thể của chúng ta cùng với tất cả chúng sanh trong tận hư không khắp pháp giới là một, đây mới gọi là khế nhập. Lời này nói ra tương đối dễ dàng nhưng làm được rất là khó</w:t>
      </w:r>
      <w:r w:rsidRPr="00D278FB">
        <w:rPr>
          <w:rFonts w:ascii="Times New Roman" w:eastAsia="Times New Roman" w:hAnsi="Times New Roman" w:cs="Times New Roman"/>
          <w:sz w:val="26"/>
          <w:szCs w:val="24"/>
        </w:rPr>
        <w:t>”. Chúng ta vừa nhìn thấy người khác thì chúng ta liền khởi lên phân biệt, chấp trước, người này là bạn, người này có cảm tình, người kia không có cảm tình với chúng ta, chúng ta không thể hòa thành một mảng, cùng với tất cả chúng sanh tận hư không hòa vào làm một.</w:t>
      </w:r>
    </w:p>
    <w:p w14:paraId="5F6F13DC"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Hòa Thượng: “</w:t>
      </w:r>
      <w:r w:rsidRPr="00D278FB">
        <w:rPr>
          <w:rFonts w:ascii="Times New Roman" w:eastAsia="Times New Roman" w:hAnsi="Times New Roman" w:cs="Times New Roman"/>
          <w:b/>
          <w:i/>
          <w:sz w:val="26"/>
          <w:szCs w:val="24"/>
        </w:rPr>
        <w:t>Nếu như chúng ta có thể hòa vào thành một mảng với chúng sanh tận hư không khắp pháp giới thì chúng ta chính là pháp thân đại sĩ</w:t>
      </w:r>
      <w:r w:rsidRPr="00D278FB">
        <w:rPr>
          <w:rFonts w:ascii="Times New Roman" w:eastAsia="Times New Roman" w:hAnsi="Times New Roman" w:cs="Times New Roman"/>
          <w:sz w:val="26"/>
          <w:szCs w:val="24"/>
        </w:rPr>
        <w:t>”. Chúng ta thật là Phật Bồ Tát thì chúng ta mới có thể thấy tất cả chúng sanh là mình, mình là tất cả chúng sanh. Chúng ta vẫn là chúng sanh, vẫn còn phân biệt, chấp trước, vẫn còn thấy sự khác biệt. Hòa Thượng nói, chúng ta không cần khế nhập vào cảnh giới của thật tướng, chúng ta khế nhập vào cảnh giới của thật tướng thì chắc chắn chúng ta sẽ đạt được phẩm vị cao nhưng rất ít người đạt được cảnh giới này. Chúng ta cố gắng lão thật, thành thật niệm Phật, giản dị,  dễ gần gũi, trung thực niệm Phật. Chúng ta làm được như vậy đã là rất khó!</w:t>
      </w:r>
    </w:p>
    <w:p w14:paraId="4359B6F6"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Có người hỏi Hòa Thượng: “</w:t>
      </w:r>
      <w:r w:rsidRPr="00D278FB">
        <w:rPr>
          <w:rFonts w:ascii="Times New Roman" w:eastAsia="Times New Roman" w:hAnsi="Times New Roman" w:cs="Times New Roman"/>
          <w:i/>
          <w:sz w:val="26"/>
          <w:szCs w:val="24"/>
        </w:rPr>
        <w:t>Thưa Hòa Thượng thế nào là khinh an, có phải trước khi công phu thành khối thì sẽ trải qua giai đoạn khinh an, tâm rất an lành?</w:t>
      </w:r>
      <w:r w:rsidRPr="00D278FB">
        <w:rPr>
          <w:rFonts w:ascii="Times New Roman" w:eastAsia="Times New Roman" w:hAnsi="Times New Roman" w:cs="Times New Roman"/>
          <w:sz w:val="26"/>
          <w:szCs w:val="24"/>
        </w:rPr>
        <w:t>”.</w:t>
      </w:r>
    </w:p>
    <w:p w14:paraId="63CCE59D"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Hòa Thượng nói: “</w:t>
      </w:r>
      <w:r w:rsidRPr="00D278FB">
        <w:rPr>
          <w:rFonts w:ascii="Times New Roman" w:eastAsia="Times New Roman" w:hAnsi="Times New Roman" w:cs="Times New Roman"/>
          <w:b/>
          <w:i/>
          <w:sz w:val="26"/>
          <w:szCs w:val="24"/>
        </w:rPr>
        <w:t>Khinh an chính là rất tự tại, rất thư thái, an lạc. An lạc chính là pháp hỷ, an vui trong nội tâm, không phải do kích động ở bên ngoài. Người niệm Phật vãng sanh có được cảnh giới này, thế nhưng chúng ta giữ được tâm cảnh này trong thời gian không lâu. Cảnh giới này có thể xuất hiện lúc nào? Chúng ta niệm Phật rất chuyên chú, không có vọng tưởng, phân biệt, trong tâm không có u buồn, âu lo, vướng bận, tạm thời đều buông xả hết, lúc này tâm hạnh của chúng ta tương ưng với Phật thì cảnh giới khinh an liền hiện tiền. Chúng ta vừa khởi phân biệt, chấp trước thì cảnh giới này liền mất. Chúng ta giữ được lâu chính là công phu thành khối, đây chính là hàng phục được phiền não</w:t>
      </w:r>
      <w:r w:rsidRPr="00D278FB">
        <w:rPr>
          <w:rFonts w:ascii="Times New Roman" w:eastAsia="Times New Roman" w:hAnsi="Times New Roman" w:cs="Times New Roman"/>
          <w:sz w:val="26"/>
          <w:szCs w:val="24"/>
        </w:rPr>
        <w:t>”. Khi nào chúng ta cảm thấy trong tâm không dấy khởi phiền não, âu lo thì tự nhiên tâm chúng ta an lạc, chúng ta vừa khởi phân biệt, chấp trước thì cảnh giới này liền mất. Chúng ta không giữ được cảnh giới này lâu, nếu chúng ta giữ được lâu thì chúng ta sẽ đạt được công phu thành khối, đây chính là hàng phục được phiền não. Hàng phục được phiền não là chúng ta chưa đoạn được phiền não, trong chúng ta vẫn còn phiền não nhưng nó không khởi. Trong tâm chúng ta chuyên  nhất niệm câu Phật hiệu thì chúng ta không có thời gian niệm buồn vui, thương ghét, giận hờn.</w:t>
      </w:r>
    </w:p>
    <w:p w14:paraId="4691A79A"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Hòa Thượng nói: “</w:t>
      </w:r>
      <w:r w:rsidRPr="00D278FB">
        <w:rPr>
          <w:rFonts w:ascii="Times New Roman" w:eastAsia="Times New Roman" w:hAnsi="Times New Roman" w:cs="Times New Roman"/>
          <w:b/>
          <w:i/>
          <w:sz w:val="26"/>
          <w:szCs w:val="24"/>
        </w:rPr>
        <w:t>Người công phu niệm Phật có lực thì làm cho phiền não tạm thời được lắng xuống, cảnh giới khinh an liền hiện tiền, đây là một sự hưởng thụ rất tốt. Tiên sinh Phương Đông Mỹ thường nói, người đạt được tâm an lạc là hưởng thụ cao nhất của nhân sanh</w:t>
      </w:r>
      <w:r w:rsidRPr="00D278FB">
        <w:rPr>
          <w:rFonts w:ascii="Times New Roman" w:eastAsia="Times New Roman" w:hAnsi="Times New Roman" w:cs="Times New Roman"/>
          <w:sz w:val="26"/>
          <w:szCs w:val="24"/>
        </w:rPr>
        <w:t>”. Chúng ta xa lìa vọng tưởng, phân biệt, chấp trước thì chúng ta sẽ đạt được cảnh giới khinh an, đây là hưởng thụ cao nhất của nhân sanh. Niềm vui có được do sự kích động bên ngoài rất ngắn. Thí dụ, khi chúng ta tham gia một buổi tiệc sinh nhật. Niềm vui trong nội tâm mới là niềm vui dài lâu, thật an vui. Việc này chúng ta đều đã có kinh nghiệm, thí dụ như người thế gian rất đau khổ vì một việc nào đó, chúng ta hiểu thấu về việc đó nên tâm chúng ta bình lặng, không quá đau khổ.</w:t>
      </w:r>
    </w:p>
    <w:p w14:paraId="5CD7AA8A"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Có người hỏi Hòa Thượng: “</w:t>
      </w:r>
      <w:r w:rsidRPr="00D278FB">
        <w:rPr>
          <w:rFonts w:ascii="Times New Roman" w:eastAsia="Times New Roman" w:hAnsi="Times New Roman" w:cs="Times New Roman"/>
          <w:i/>
          <w:sz w:val="26"/>
          <w:szCs w:val="24"/>
        </w:rPr>
        <w:t>Cư sĩ Lâm Singapore cúng dường đại chúng cơm, mọi người được ăn miễn phí nên mọi người ăn nhiều, lấy về nhiều, điều này có thể khiến mọi người khởi lên ý niệm tham hay không? Ngoài ra, người nghe Kinh mà ngủ gục trên thảm thì có phải sẽ đọa vào làm thành loài trùng trong tấm thảm hay không?</w:t>
      </w:r>
      <w:r w:rsidRPr="00D278FB">
        <w:rPr>
          <w:rFonts w:ascii="Times New Roman" w:eastAsia="Times New Roman" w:hAnsi="Times New Roman" w:cs="Times New Roman"/>
          <w:sz w:val="26"/>
          <w:szCs w:val="24"/>
        </w:rPr>
        <w:t>”.</w:t>
      </w:r>
    </w:p>
    <w:p w14:paraId="58B66A0A"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Cư sĩ Lâm ở Singapore, nhà ăn có hơn 20 món, mọi người được ăn miễn phí, sau khi ăn xong thì tự rửa chén bát. Đồ ăn được nấu ngon, xây dựng thực đơn tỉ mỉ, hoan nghênh tất cả mọi người đến ăn, không phân biệt tôn giáo. Những người sống ở quanh đó, hằng ngày đến giờ ăn thì có thể qua đó ăn, không cần nấu cơm.</w:t>
      </w:r>
    </w:p>
    <w:p w14:paraId="690EEFC6"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 xml:space="preserve">Hòa Thượng nói: “ </w:t>
      </w:r>
      <w:r w:rsidRPr="00D278FB">
        <w:rPr>
          <w:rFonts w:ascii="Times New Roman" w:eastAsia="Times New Roman" w:hAnsi="Times New Roman" w:cs="Times New Roman"/>
          <w:b/>
          <w:i/>
          <w:sz w:val="26"/>
          <w:szCs w:val="24"/>
        </w:rPr>
        <w:t>Đạo tràng cư sĩ Lâm là một đạo tràng tiếp dẫn đại chúng, cũng là để xã hội đại chúng nhìn thấy nơi mà Phật giáo đã cống hiến cho xã hội, ở nơi đây cúng dường thức ăn 24 giờ không gián đoạn. Ban ngày cung cấp ba bữa ăn, hai bữa điểm tâm, buổi tối vẫn có nước uống, điểm tâm vì ở niệm Phật đường, mọi người niệm Phật 24 giờ không gián đoạn, bất cứ khi nào mọi người đói cũng có thức ăn. Hằng ngày, có hơn 1000 người, ngày nghỉ hoặc ngày có pháp hội có đến 3000, 4000 người đến nhà ăn của cư sĩ Lâm nhưng nơi đây chưa từng phải mua gạo, rau, dầu. Những thứ này từ đâu mà đến vậy? Chúng ta chỉ cần phát tâm Phật Bồ Tát gia trì. Ngày ngày có người cúng dường gạo, dầu, rau thậm chí, những đồ này nhiều đến mức không thể nấu hết, mỗi tuần nhà ăn cư sĩ Lâm đều hai đến ba lần dùng xe nhỏ để mang thức ăn tặng các viện dưỡng lão, cô nhi viện của các tôn giáo bạn. Do vậy chúng ta quan hệ rất tốt với chín tôn giáo lớn ở Singapore</w:t>
      </w:r>
      <w:r w:rsidRPr="00D278FB">
        <w:rPr>
          <w:rFonts w:ascii="Times New Roman" w:eastAsia="Times New Roman" w:hAnsi="Times New Roman" w:cs="Times New Roman"/>
          <w:sz w:val="26"/>
          <w:szCs w:val="24"/>
        </w:rPr>
        <w:t>”. Thực phẩm ở Singapore rất đắt nhưng mọi người chở thức ăn đến cúng dường rất nhiều. Cư sĩ Lâm là điển hình của việc phát tâm bố thí, cúng dường cho mọi người, càng thí thì càng có nhiều.</w:t>
      </w:r>
    </w:p>
    <w:p w14:paraId="7D117F94"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Chúng ta xây dựng các vườn rau tặng mọi người, các vườn rau đều phát triển xanh tốt, mưa bão khiến cây cối xung quanh vườn rau bị gãy đổ nhưng mưa bão không làm ảnh hưởng đến vườn rau. Chân thật là có Phật Bồ Tát, Long Thiên Thiện Thần gia bị. Chúng ta chỉ cần chân thật phát tâm bố thí mọi việc đã có Phật Bồ Tát, Long Thiên Thiện Thần lo.</w:t>
      </w:r>
    </w:p>
    <w:p w14:paraId="304F0DB6" w14:textId="77777777" w:rsidR="00D929C6"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Hòa Thượng nói: “</w:t>
      </w:r>
      <w:r w:rsidRPr="00D278FB">
        <w:rPr>
          <w:rFonts w:ascii="Times New Roman" w:eastAsia="Times New Roman" w:hAnsi="Times New Roman" w:cs="Times New Roman"/>
          <w:b/>
          <w:i/>
          <w:sz w:val="26"/>
          <w:szCs w:val="24"/>
        </w:rPr>
        <w:t>Cho nên lời của nhà Phật nói, chúng ta chứng thực là bố thí càng nhiều thì sẽ càng có nhiều. Trong những năm gần đây, không khí của sự bố thí rất mạnh, việc bố thí của chúng ta đã ảnh hưởng đến rất nhiều tôn giáo khác, thậm chí, có lúc kinh tế bị ảnh hưởng, thu nhập của mọi người giảm nhưng nhà ăn của cư sĩ Lâm vẫn không hề bị ảnh hưởng. Trong khi kinh tế của mọi người bị ảnh hưởng thì cư sĩ Lâm mỗi tháng đều vẫn tăng trưởng. Chúng ta bố thí tiền tài thì được tiền tài, bố thí pháp thì được thông minh trí tuệ, bố thí vô uý thì được khoẻ mạnh, sống lâu</w:t>
      </w:r>
      <w:r w:rsidRPr="00D278FB">
        <w:rPr>
          <w:rFonts w:ascii="Times New Roman" w:eastAsia="Times New Roman" w:hAnsi="Times New Roman" w:cs="Times New Roman"/>
          <w:sz w:val="26"/>
          <w:szCs w:val="24"/>
        </w:rPr>
        <w:t>”.</w:t>
      </w:r>
    </w:p>
    <w:p w14:paraId="696DF32B" w14:textId="77777777" w:rsidR="00D929C6"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Hòa Thượng nói: “</w:t>
      </w:r>
      <w:r w:rsidRPr="00D278FB">
        <w:rPr>
          <w:rFonts w:ascii="Times New Roman" w:eastAsia="Times New Roman" w:hAnsi="Times New Roman" w:cs="Times New Roman"/>
          <w:b/>
          <w:i/>
          <w:sz w:val="26"/>
          <w:szCs w:val="24"/>
        </w:rPr>
        <w:t>Mỗi ngày ở nhà ăn cư sĩ Lâm đều có rất nhiều người đến làm, mọi người gặp nhau đều chung một mảng hòa khí, trên khuôn mặt tràn đầy niềm vui, hoan hỷ. Có rất nhiều người già đến làm công quả, có một đội ngũ ở đây vo gạo, nhặt rau, hái trái cây… làm việc rất vui vẻ. Chúng ta hoan nghênh tất cả mọi người đến ăn, cho dù họ không phải tín đồ Phật giáo, cho dù bạn huỷ báng, nhục mạ Phật pháp, chúng tôi cũng đều hoan nghênh, nở nụ cười tiếp đón bạn. Một số người sau khi ăn xong lấy túi đựng thức ăn mang về, chúng ta cũng hoan hỷ, bạn lấy nhiều một chút thì càng tốt, chúng ta tặng sách, băng đĩa cũng không có hạn chế. Chúng ta làm thực nghiệm theo lời dạy của Phật Đà, kết quả là chúng ta càng làm càng thuận tay, không hề có một chút chướng ngại nào. Do đó, chúng ta ở đây giảng Kinh, tín tâm đã đầy đủ rồi, đây là Tín - Giải - Hành - Chứng, thông qua thật làm, thật chứng những lời Phật đã nói là chân thật không hư dối cho nên chúng ta không cần phải ưu tư, do dự là chúng ta cho đi thì sẽ hết</w:t>
      </w:r>
      <w:r w:rsidRPr="00D278FB">
        <w:rPr>
          <w:rFonts w:ascii="Times New Roman" w:eastAsia="Times New Roman" w:hAnsi="Times New Roman" w:cs="Times New Roman"/>
          <w:sz w:val="26"/>
          <w:szCs w:val="24"/>
        </w:rPr>
        <w:t>”.</w:t>
      </w:r>
    </w:p>
    <w:p w14:paraId="67A7287B" w14:textId="63CDCE3D"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Nhà bếp ở cư sĩ Lâm giống như một nhà hàng rất đông khách, mọi người làm việc rất vất vả nhưng khuôn mặt mọi người đều rất hoan hỷ. Chúng ta càng thí thì càng có nhiều, chúng ta đừng sợ người sinh tâm tham. Chúng ta thấy người khác lấy nhiều, chúng ta cản trở, chúng ta cho rằng người khác tham, đây là người khác tham hay chúng ta tham? Chúng ta trồng rau tặng cho mọi người, chúng ta tặng rau cho tất cả mọi người không phân biệt, nếu chưa đến lượt mà họ muốn đến lấy nữa thì chúng ta bảo họ chờ đến vòng của mình. Chúng ta làm như vậy thì mọi người đều sẽ có rau ăn. Chúng ta càng cho đi thì càng về nhiều, không bao giờ thiếu.</w:t>
      </w:r>
    </w:p>
    <w:p w14:paraId="12C8D3AC"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Hòa Thượng nói: “</w:t>
      </w:r>
      <w:r w:rsidRPr="00D278FB">
        <w:rPr>
          <w:rFonts w:ascii="Times New Roman" w:eastAsia="Times New Roman" w:hAnsi="Times New Roman" w:cs="Times New Roman"/>
          <w:b/>
          <w:i/>
          <w:sz w:val="26"/>
          <w:szCs w:val="24"/>
        </w:rPr>
        <w:t>Nếu chúng ta không tin thì chúng ta thực nghiệm thử xem!</w:t>
      </w:r>
      <w:r w:rsidRPr="00D278FB">
        <w:rPr>
          <w:rFonts w:ascii="Times New Roman" w:eastAsia="Times New Roman" w:hAnsi="Times New Roman" w:cs="Times New Roman"/>
          <w:sz w:val="26"/>
          <w:szCs w:val="24"/>
        </w:rPr>
        <w:t>”. Những ngày gần đây, ở Đà Lạt, có một vị Thầy đứng ra quyên góp để ủng hộ đồng bào  miền Bắc bị lũ lụt, Thầy đứng gần hai cửa hàng bán gạo, bán mì, mọi người phát tâm tặng đồ rất nhiều, khi xe ô-tô đầy lương thực thì xe sẽ di chuyển ra miền Bắc.</w:t>
      </w:r>
    </w:p>
    <w:p w14:paraId="3D6D30EC"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Hòa Thượng nói: “</w:t>
      </w:r>
      <w:r w:rsidRPr="00D278FB">
        <w:rPr>
          <w:rFonts w:ascii="Times New Roman" w:eastAsia="Times New Roman" w:hAnsi="Times New Roman" w:cs="Times New Roman"/>
          <w:b/>
          <w:i/>
          <w:sz w:val="26"/>
          <w:szCs w:val="24"/>
        </w:rPr>
        <w:t>Khi nghe Kinh mà ngủ gục thì đây là hiện tượng hôn trầm, người này, tập khí, nghiệp chướng rất sâu nặng. Thế nhưng, khi họ nghe Kinh mà họ ngủ gục cũng tốt, họ đến đây mà họ ngủ gục thì cũng tốt, cũng là đã kết duyên với Phật. Nếu như họ đến nghe nhiều lần như vậy thì họ sẽ dần dần khắc phục được tập khí, tập nghiệp sẽ ít đi, họ dần dần sẽ tốt hơn, chúng ta phải từ từ dẫn dắt họ</w:t>
      </w:r>
      <w:r w:rsidRPr="00D278FB">
        <w:rPr>
          <w:rFonts w:ascii="Times New Roman" w:eastAsia="Times New Roman" w:hAnsi="Times New Roman" w:cs="Times New Roman"/>
          <w:sz w:val="26"/>
          <w:szCs w:val="24"/>
        </w:rPr>
        <w:t>”.</w:t>
      </w:r>
    </w:p>
    <w:p w14:paraId="20FA937F" w14:textId="77777777" w:rsidR="00435ED1" w:rsidRPr="00D278FB" w:rsidRDefault="005F3060" w:rsidP="00C615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 xml:space="preserve"> Nhiều người đến đạo tràng nghe Kinh nhưng họ lại nằm ngủ trên thảm, thậm chí họ vừa ngủ vừa ngáy. Có người đến đạo tràng cư sĩ Lâm ăn, ăn xong thì dùng túi bóng để mang đồ ăn về, mọi người được mang đồ ăn về thoải mái, nhưng nhà ăn không cho phép mọi người để thừa ăn. Chúng ta phải tin lời Phật dạy: “</w:t>
      </w:r>
      <w:r w:rsidRPr="00D278FB">
        <w:rPr>
          <w:rFonts w:ascii="Times New Roman" w:eastAsia="Times New Roman" w:hAnsi="Times New Roman" w:cs="Times New Roman"/>
          <w:b/>
          <w:i/>
          <w:sz w:val="26"/>
          <w:szCs w:val="24"/>
        </w:rPr>
        <w:t>Bố thí tài thì được tiền tài, bố thí pháp thì được thông minh trí tuệ, bố thí vô uý thì được khoẻ mạnh, sống lâu</w:t>
      </w:r>
      <w:r w:rsidRPr="00D278FB">
        <w:rPr>
          <w:rFonts w:ascii="Times New Roman" w:eastAsia="Times New Roman" w:hAnsi="Times New Roman" w:cs="Times New Roman"/>
          <w:sz w:val="26"/>
          <w:szCs w:val="24"/>
        </w:rPr>
        <w:t>”.</w:t>
      </w:r>
    </w:p>
    <w:p w14:paraId="47F926BC" w14:textId="77777777" w:rsidR="00435ED1" w:rsidRPr="00D278FB" w:rsidRDefault="005F3060" w:rsidP="00C61525">
      <w:pPr>
        <w:spacing w:after="160"/>
        <w:ind w:firstLine="720"/>
        <w:jc w:val="center"/>
        <w:rPr>
          <w:rFonts w:ascii="Times New Roman" w:eastAsia="Times New Roman" w:hAnsi="Times New Roman" w:cs="Times New Roman"/>
          <w:sz w:val="26"/>
          <w:szCs w:val="24"/>
        </w:rPr>
      </w:pPr>
      <w:r w:rsidRPr="00D278FB">
        <w:rPr>
          <w:rFonts w:ascii="Times New Roman" w:eastAsia="Times New Roman" w:hAnsi="Times New Roman" w:cs="Times New Roman"/>
          <w:sz w:val="26"/>
          <w:szCs w:val="24"/>
        </w:rPr>
        <w:t>.</w:t>
      </w:r>
      <w:r w:rsidRPr="00D278FB">
        <w:rPr>
          <w:rFonts w:ascii="Times New Roman" w:eastAsia="Times New Roman" w:hAnsi="Times New Roman" w:cs="Times New Roman"/>
          <w:b/>
          <w:i/>
          <w:sz w:val="26"/>
          <w:szCs w:val="24"/>
        </w:rPr>
        <w:t xml:space="preserve"> ****************************</w:t>
      </w:r>
    </w:p>
    <w:p w14:paraId="3C4FCB98" w14:textId="77777777" w:rsidR="00435ED1" w:rsidRPr="00D278FB" w:rsidRDefault="005F3060" w:rsidP="00C61525">
      <w:pPr>
        <w:spacing w:after="160"/>
        <w:ind w:firstLine="720"/>
        <w:jc w:val="center"/>
        <w:rPr>
          <w:rFonts w:ascii="Times New Roman" w:eastAsia="Times New Roman" w:hAnsi="Times New Roman" w:cs="Times New Roman"/>
          <w:sz w:val="26"/>
          <w:szCs w:val="24"/>
        </w:rPr>
      </w:pPr>
      <w:r w:rsidRPr="00D278FB">
        <w:rPr>
          <w:rFonts w:ascii="Times New Roman" w:eastAsia="Times New Roman" w:hAnsi="Times New Roman" w:cs="Times New Roman"/>
          <w:b/>
          <w:i/>
          <w:sz w:val="26"/>
          <w:szCs w:val="24"/>
        </w:rPr>
        <w:t>Nam Mô A Di Đà Phật</w:t>
      </w:r>
    </w:p>
    <w:p w14:paraId="5C426321" w14:textId="77777777" w:rsidR="00435ED1" w:rsidRPr="00D278FB" w:rsidRDefault="005F3060" w:rsidP="00C61525">
      <w:pPr>
        <w:spacing w:after="160"/>
        <w:ind w:firstLine="720"/>
        <w:jc w:val="center"/>
        <w:rPr>
          <w:rFonts w:ascii="Times New Roman" w:eastAsia="Times New Roman" w:hAnsi="Times New Roman" w:cs="Times New Roman"/>
          <w:sz w:val="26"/>
          <w:szCs w:val="24"/>
        </w:rPr>
      </w:pPr>
      <w:r w:rsidRPr="00D278FB">
        <w:rPr>
          <w:rFonts w:ascii="Times New Roman" w:eastAsia="Times New Roman" w:hAnsi="Times New Roman" w:cs="Times New Roman"/>
          <w:i/>
          <w:sz w:val="26"/>
          <w:szCs w:val="24"/>
        </w:rPr>
        <w:t>Chúng con xin tùy hỷ công đức của Thầy và tất cả các Thầy Cô!</w:t>
      </w:r>
    </w:p>
    <w:p w14:paraId="137971D7" w14:textId="3A169FDF" w:rsidR="00435ED1" w:rsidRPr="00D278FB" w:rsidRDefault="005F3060" w:rsidP="00D929C6">
      <w:pPr>
        <w:spacing w:after="160"/>
        <w:ind w:firstLine="720"/>
        <w:jc w:val="center"/>
        <w:rPr>
          <w:rFonts w:ascii="Times New Roman" w:eastAsia="Times New Roman" w:hAnsi="Times New Roman" w:cs="Times New Roman"/>
          <w:sz w:val="26"/>
          <w:szCs w:val="24"/>
        </w:rPr>
      </w:pPr>
      <w:r w:rsidRPr="00D278F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35ED1" w:rsidRPr="00D278FB" w:rsidSect="00D278F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DC653" w14:textId="77777777" w:rsidR="00DC1359" w:rsidRDefault="00DC1359" w:rsidP="00DC1359">
      <w:pPr>
        <w:spacing w:line="240" w:lineRule="auto"/>
      </w:pPr>
      <w:r>
        <w:separator/>
      </w:r>
    </w:p>
  </w:endnote>
  <w:endnote w:type="continuationSeparator" w:id="0">
    <w:p w14:paraId="796B7EBF" w14:textId="77777777" w:rsidR="00DC1359" w:rsidRDefault="00DC1359" w:rsidP="00DC1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99CF7" w14:textId="77777777" w:rsidR="00DC1359" w:rsidRDefault="00DC1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9AD83" w14:textId="503A1F3E" w:rsidR="00DC1359" w:rsidRPr="00DC1359" w:rsidRDefault="00DC1359" w:rsidP="00DC135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CD018" w14:textId="579F16F4" w:rsidR="00DC1359" w:rsidRPr="00DC1359" w:rsidRDefault="00DC1359" w:rsidP="00DC135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A342A" w14:textId="77777777" w:rsidR="00DC1359" w:rsidRDefault="00DC1359" w:rsidP="00DC1359">
      <w:pPr>
        <w:spacing w:line="240" w:lineRule="auto"/>
      </w:pPr>
      <w:r>
        <w:separator/>
      </w:r>
    </w:p>
  </w:footnote>
  <w:footnote w:type="continuationSeparator" w:id="0">
    <w:p w14:paraId="780928CD" w14:textId="77777777" w:rsidR="00DC1359" w:rsidRDefault="00DC1359" w:rsidP="00DC13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DFE39" w14:textId="77777777" w:rsidR="00DC1359" w:rsidRDefault="00DC1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D07DD" w14:textId="77777777" w:rsidR="00DC1359" w:rsidRDefault="00DC1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0A71A" w14:textId="77777777" w:rsidR="00DC1359" w:rsidRDefault="00DC1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5ED1"/>
    <w:rsid w:val="00435ED1"/>
    <w:rsid w:val="005F3060"/>
    <w:rsid w:val="00C61525"/>
    <w:rsid w:val="00D278FB"/>
    <w:rsid w:val="00D929C6"/>
    <w:rsid w:val="00DA7465"/>
    <w:rsid w:val="00DC1359"/>
    <w:rsid w:val="00E20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2962"/>
  <w15:docId w15:val="{04BB8C03-FE70-48E9-B233-EC295684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CA0"/>
  </w:style>
  <w:style w:type="paragraph" w:styleId="Heading1">
    <w:name w:val="heading 1"/>
    <w:basedOn w:val="Normal1"/>
    <w:next w:val="Normal1"/>
    <w:rsid w:val="00144A98"/>
    <w:pPr>
      <w:keepNext/>
      <w:keepLines/>
      <w:spacing w:before="400" w:after="120"/>
      <w:outlineLvl w:val="0"/>
    </w:pPr>
    <w:rPr>
      <w:sz w:val="40"/>
      <w:szCs w:val="40"/>
    </w:rPr>
  </w:style>
  <w:style w:type="paragraph" w:styleId="Heading2">
    <w:name w:val="heading 2"/>
    <w:basedOn w:val="Normal1"/>
    <w:next w:val="Normal1"/>
    <w:rsid w:val="00144A98"/>
    <w:pPr>
      <w:keepNext/>
      <w:keepLines/>
      <w:spacing w:before="360" w:after="120"/>
      <w:outlineLvl w:val="1"/>
    </w:pPr>
    <w:rPr>
      <w:sz w:val="32"/>
      <w:szCs w:val="32"/>
    </w:rPr>
  </w:style>
  <w:style w:type="paragraph" w:styleId="Heading3">
    <w:name w:val="heading 3"/>
    <w:basedOn w:val="Normal1"/>
    <w:next w:val="Normal1"/>
    <w:rsid w:val="00144A98"/>
    <w:pPr>
      <w:keepNext/>
      <w:keepLines/>
      <w:spacing w:before="320" w:after="80"/>
      <w:outlineLvl w:val="2"/>
    </w:pPr>
    <w:rPr>
      <w:color w:val="434343"/>
      <w:sz w:val="28"/>
      <w:szCs w:val="28"/>
    </w:rPr>
  </w:style>
  <w:style w:type="paragraph" w:styleId="Heading4">
    <w:name w:val="heading 4"/>
    <w:basedOn w:val="Normal1"/>
    <w:next w:val="Normal1"/>
    <w:rsid w:val="00144A98"/>
    <w:pPr>
      <w:keepNext/>
      <w:keepLines/>
      <w:spacing w:before="280" w:after="80"/>
      <w:outlineLvl w:val="3"/>
    </w:pPr>
    <w:rPr>
      <w:color w:val="666666"/>
      <w:sz w:val="24"/>
      <w:szCs w:val="24"/>
    </w:rPr>
  </w:style>
  <w:style w:type="paragraph" w:styleId="Heading5">
    <w:name w:val="heading 5"/>
    <w:basedOn w:val="Normal1"/>
    <w:next w:val="Normal1"/>
    <w:rsid w:val="00144A98"/>
    <w:pPr>
      <w:keepNext/>
      <w:keepLines/>
      <w:spacing w:before="240" w:after="80"/>
      <w:outlineLvl w:val="4"/>
    </w:pPr>
    <w:rPr>
      <w:color w:val="666666"/>
    </w:rPr>
  </w:style>
  <w:style w:type="paragraph" w:styleId="Heading6">
    <w:name w:val="heading 6"/>
    <w:basedOn w:val="Normal1"/>
    <w:next w:val="Normal1"/>
    <w:rsid w:val="00144A9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
    <w:rsid w:val="00435ED1"/>
  </w:style>
  <w:style w:type="paragraph" w:styleId="Title">
    <w:name w:val="Title"/>
    <w:basedOn w:val="Normal1"/>
    <w:next w:val="Normal1"/>
    <w:rsid w:val="00144A98"/>
    <w:pPr>
      <w:keepNext/>
      <w:keepLines/>
      <w:spacing w:after="60"/>
    </w:pPr>
    <w:rPr>
      <w:sz w:val="52"/>
      <w:szCs w:val="52"/>
    </w:rPr>
  </w:style>
  <w:style w:type="paragraph" w:customStyle="1" w:styleId="Normal1">
    <w:name w:val="Normal1"/>
    <w:rsid w:val="00144A98"/>
  </w:style>
  <w:style w:type="paragraph" w:styleId="Subtitle">
    <w:name w:val="Subtitle"/>
    <w:basedOn w:val="Normal"/>
    <w:next w:val="Normal"/>
    <w:rsid w:val="00435ED1"/>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DC1359"/>
    <w:pPr>
      <w:tabs>
        <w:tab w:val="center" w:pos="4680"/>
        <w:tab w:val="right" w:pos="9360"/>
      </w:tabs>
      <w:spacing w:line="240" w:lineRule="auto"/>
    </w:pPr>
  </w:style>
  <w:style w:type="character" w:customStyle="1" w:styleId="HeaderChar">
    <w:name w:val="Header Char"/>
    <w:basedOn w:val="DefaultParagraphFont"/>
    <w:link w:val="Header"/>
    <w:uiPriority w:val="99"/>
    <w:rsid w:val="00DC1359"/>
  </w:style>
  <w:style w:type="paragraph" w:styleId="Footer">
    <w:name w:val="footer"/>
    <w:basedOn w:val="Normal"/>
    <w:link w:val="FooterChar"/>
    <w:uiPriority w:val="99"/>
    <w:unhideWhenUsed/>
    <w:rsid w:val="00DC1359"/>
    <w:pPr>
      <w:tabs>
        <w:tab w:val="center" w:pos="4680"/>
        <w:tab w:val="right" w:pos="9360"/>
      </w:tabs>
      <w:spacing w:line="240" w:lineRule="auto"/>
    </w:pPr>
  </w:style>
  <w:style w:type="character" w:customStyle="1" w:styleId="FooterChar">
    <w:name w:val="Footer Char"/>
    <w:basedOn w:val="DefaultParagraphFont"/>
    <w:link w:val="Footer"/>
    <w:uiPriority w:val="99"/>
    <w:rsid w:val="00DC1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eJ14fw13S4uPuCPUOAm4KPCrYw==">CgMxLjA4AHIhMTNnTVhkYTdSOEFEWVVjZE1MYTJORTNPa1JpWHVDX2xs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2150</Words>
  <Characters>12259</Characters>
  <Application>Microsoft Office Word</Application>
  <DocSecurity>0</DocSecurity>
  <Lines>102</Lines>
  <Paragraphs>28</Paragraphs>
  <ScaleCrop>false</ScaleCrop>
  <Company>Microsoft</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7</cp:revision>
  <dcterms:created xsi:type="dcterms:W3CDTF">2024-09-14T07:31:00Z</dcterms:created>
  <dcterms:modified xsi:type="dcterms:W3CDTF">2024-09-19T12:43:00Z</dcterms:modified>
</cp:coreProperties>
</file>